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Monday, November 18</w:t>
      </w:r>
      <w:r w:rsidDel="00000000" w:rsidR="00000000" w:rsidRPr="00000000">
        <w:rPr>
          <w:b w:val="1"/>
          <w:sz w:val="28"/>
          <w:szCs w:val="28"/>
          <w:rtl w:val="0"/>
        </w:rPr>
        <w:t xml:space="preserve">, 2024</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Board Agenda </w:t>
      </w:r>
      <w:r w:rsidDel="00000000" w:rsidR="00000000" w:rsidRPr="00000000">
        <w:rPr>
          <w:rtl w:val="0"/>
        </w:rPr>
      </w:r>
    </w:p>
    <w:p w:rsidR="00000000" w:rsidDel="00000000" w:rsidP="00000000" w:rsidRDefault="00000000" w:rsidRPr="00000000" w14:paraId="00000003">
      <w:pPr>
        <w:pageBreakBefore w:val="0"/>
        <w:jc w:val="center"/>
        <w:rPr>
          <w:b w:val="1"/>
          <w:i w:val="1"/>
        </w:rPr>
      </w:pPr>
      <w:r w:rsidDel="00000000" w:rsidR="00000000" w:rsidRPr="00000000">
        <w:rPr>
          <w:b w:val="1"/>
          <w:i w:val="1"/>
          <w:rtl w:val="0"/>
        </w:rPr>
        <w:t xml:space="preserve">6:00 p.m. </w:t>
      </w:r>
    </w:p>
    <w:p w:rsidR="00000000" w:rsidDel="00000000" w:rsidP="00000000" w:rsidRDefault="00000000" w:rsidRPr="00000000" w14:paraId="00000004">
      <w:pPr>
        <w:pageBreakBefore w:val="0"/>
        <w:jc w:val="center"/>
        <w:rPr>
          <w:b w:val="1"/>
          <w:sz w:val="32"/>
          <w:szCs w:val="32"/>
        </w:rPr>
      </w:pPr>
      <w:bookmarkStart w:colFirst="0" w:colLast="0" w:name="_gbfe1rtcinhl" w:id="0"/>
      <w:bookmarkEnd w:id="0"/>
      <w:r w:rsidDel="00000000" w:rsidR="00000000" w:rsidRPr="00000000">
        <w:rPr>
          <w:b w:val="1"/>
          <w:sz w:val="20"/>
          <w:szCs w:val="20"/>
          <w:rtl w:val="0"/>
        </w:rPr>
        <w:t xml:space="preserve">Meeting Location:  6201 Noble Avenue North, Brooklyn Center, MN 55429 </w:t>
      </w:r>
      <w:r w:rsidDel="00000000" w:rsidR="00000000" w:rsidRPr="00000000">
        <w:rPr>
          <w:rtl w:val="0"/>
        </w:rPr>
      </w:r>
    </w:p>
    <w:p w:rsidR="00000000" w:rsidDel="00000000" w:rsidP="00000000" w:rsidRDefault="00000000" w:rsidRPr="00000000" w14:paraId="00000005">
      <w:pPr>
        <w:spacing w:line="276" w:lineRule="auto"/>
        <w:ind w:left="-120" w:firstLine="0"/>
        <w:jc w:val="center"/>
        <w:rPr>
          <w:b w:val="1"/>
          <w:sz w:val="20"/>
          <w:szCs w:val="20"/>
        </w:rPr>
      </w:pPr>
      <w:r w:rsidDel="00000000" w:rsidR="00000000" w:rsidRPr="00000000">
        <w:rPr>
          <w:rtl w:val="0"/>
        </w:rPr>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Mission</w:t>
      </w:r>
    </w:p>
    <w:p w:rsidR="00000000" w:rsidDel="00000000" w:rsidP="00000000" w:rsidRDefault="00000000" w:rsidRPr="00000000" w14:paraId="00000007">
      <w:pPr>
        <w:pageBreakBefore w:val="0"/>
        <w:jc w:val="center"/>
        <w:rPr>
          <w:highlight w:val="yellow"/>
        </w:rPr>
      </w:pPr>
      <w:r w:rsidDel="00000000" w:rsidR="00000000" w:rsidRPr="00000000">
        <w:rPr>
          <w:rFonts w:ascii="Arial" w:cs="Arial" w:eastAsia="Arial" w:hAnsi="Arial"/>
          <w:i w:val="1"/>
          <w:color w:val="333333"/>
          <w:highlight w:val="white"/>
          <w:rtl w:val="0"/>
        </w:rPr>
        <w:t xml:space="preserve">Through a global-minded education, we empower and prepare all students with the empathy, knowledge, and skills to take risks and pursue goals that contribute meaningfully to their community.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 </w:t>
        <w:tab/>
        <w:t xml:space="preserve">CALL TO ORDER - </w:t>
      </w:r>
    </w:p>
    <w:tbl>
      <w:tblPr>
        <w:tblStyle w:val="Table1"/>
        <w:tblW w:w="376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650"/>
        <w:tblGridChange w:id="0">
          <w:tblGrid>
            <w:gridCol w:w="211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tabs>
                <w:tab w:val="left" w:leader="none" w:pos="0"/>
              </w:tabs>
              <w:jc w:val="center"/>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tabs>
                <w:tab w:val="left" w:leader="none" w:pos="0"/>
              </w:tabs>
              <w:jc w:val="center"/>
              <w:rPr>
                <w:b w:val="1"/>
                <w:sz w:val="16"/>
                <w:szCs w:val="16"/>
              </w:rPr>
            </w:pPr>
            <w:r w:rsidDel="00000000" w:rsidR="00000000" w:rsidRPr="00000000">
              <w:rPr>
                <w:b w:val="1"/>
                <w:sz w:val="16"/>
                <w:szCs w:val="16"/>
                <w:rtl w:val="0"/>
              </w:rPr>
              <w:t xml:space="preserve">November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tabs>
                <w:tab w:val="left" w:leader="none" w:pos="0"/>
              </w:tabs>
              <w:rPr>
                <w:sz w:val="20"/>
                <w:szCs w:val="20"/>
              </w:rPr>
            </w:pPr>
            <w:r w:rsidDel="00000000" w:rsidR="00000000" w:rsidRPr="00000000">
              <w:rPr>
                <w:sz w:val="20"/>
                <w:szCs w:val="20"/>
                <w:rtl w:val="0"/>
              </w:rPr>
              <w:t xml:space="preserve">James Cosgrove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0"/>
              </w:tabs>
              <w:rPr>
                <w:sz w:val="20"/>
                <w:szCs w:val="20"/>
              </w:rPr>
            </w:pPr>
            <w:r w:rsidDel="00000000" w:rsidR="00000000" w:rsidRPr="00000000">
              <w:rPr>
                <w:sz w:val="20"/>
                <w:szCs w:val="20"/>
                <w:rtl w:val="0"/>
              </w:rPr>
              <w:t xml:space="preserve">Malaney Peterson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0"/>
              </w:tabs>
              <w:rPr>
                <w:sz w:val="20"/>
                <w:szCs w:val="20"/>
              </w:rPr>
            </w:pPr>
            <w:r w:rsidDel="00000000" w:rsidR="00000000" w:rsidRPr="00000000">
              <w:rPr>
                <w:sz w:val="20"/>
                <w:szCs w:val="20"/>
                <w:rtl w:val="0"/>
              </w:rPr>
              <w:t xml:space="preserve">Jeremy Gharineh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ind w:left="0" w:firstLine="0"/>
              <w:rPr>
                <w:sz w:val="20"/>
                <w:szCs w:val="20"/>
              </w:rPr>
            </w:pPr>
            <w:r w:rsidDel="00000000" w:rsidR="00000000" w:rsidRPr="00000000">
              <w:rPr>
                <w:sz w:val="20"/>
                <w:szCs w:val="20"/>
                <w:rtl w:val="0"/>
              </w:rPr>
              <w:t xml:space="preserve">Paige Lund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ind w:left="0" w:firstLine="0"/>
              <w:rPr>
                <w:sz w:val="20"/>
                <w:szCs w:val="20"/>
              </w:rPr>
            </w:pPr>
            <w:r w:rsidDel="00000000" w:rsidR="00000000" w:rsidRPr="00000000">
              <w:rPr>
                <w:sz w:val="20"/>
                <w:szCs w:val="20"/>
                <w:rtl w:val="0"/>
              </w:rPr>
              <w:t xml:space="preserve">Badrudin Aden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leader="none" w:pos="0"/>
              </w:tabs>
              <w:rPr/>
            </w:pPr>
            <w:r w:rsidDel="00000000" w:rsidR="00000000" w:rsidRPr="00000000">
              <w:rPr>
                <w:rtl w:val="0"/>
              </w:rPr>
            </w:r>
          </w:p>
        </w:tc>
      </w:tr>
    </w:tbl>
    <w:p w:rsidR="00000000" w:rsidDel="00000000" w:rsidP="00000000" w:rsidRDefault="00000000" w:rsidRPr="00000000" w14:paraId="00000016">
      <w:pPr>
        <w:tabs>
          <w:tab w:val="left" w:leader="none" w:pos="0"/>
        </w:tabs>
        <w:spacing w:after="120" w:before="120" w:lineRule="auto"/>
        <w:rPr>
          <w:b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Guests and Community Members Present:</w:t>
      </w:r>
      <w:r w:rsidDel="00000000" w:rsidR="00000000" w:rsidRPr="00000000">
        <w:rPr>
          <w:rtl w:val="0"/>
        </w:rPr>
      </w:r>
    </w:p>
    <w:tbl>
      <w:tblPr>
        <w:tblStyle w:val="Table2"/>
        <w:tblW w:w="877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6130"/>
        <w:tblGridChange w:id="0">
          <w:tblGrid>
            <w:gridCol w:w="2640"/>
            <w:gridCol w:w="613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8">
            <w:pPr>
              <w:ind w:left="-1152" w:firstLine="0"/>
              <w:jc w:val="cente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9">
            <w:pPr>
              <w:tabs>
                <w:tab w:val="left" w:leader="none" w:pos="0"/>
              </w:tabs>
              <w:jc w:val="center"/>
              <w:rPr>
                <w:b w:val="1"/>
              </w:rPr>
            </w:pPr>
            <w:r w:rsidDel="00000000" w:rsidR="00000000" w:rsidRPr="00000000">
              <w:rPr>
                <w:b w:val="1"/>
                <w:rtl w:val="0"/>
              </w:rPr>
              <w:t xml:space="preserve">Position/Role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leader="none" w:pos="0"/>
              </w:tabs>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w:t>
        <w:tab/>
        <w:t xml:space="preserve">CONFLICT OF INTEREST DECLARATIONS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3.0 </w:t>
        <w:tab/>
      </w:r>
      <w:r w:rsidDel="00000000" w:rsidR="00000000" w:rsidRPr="00000000">
        <w:rPr>
          <w:b w:val="1"/>
          <w:rtl w:val="0"/>
        </w:rPr>
        <w:t xml:space="preserve">APPROVAL OF AGENDA</w:t>
      </w:r>
      <w:r w:rsidDel="00000000" w:rsidR="00000000" w:rsidRPr="00000000">
        <w:rPr>
          <w:rtl w:val="0"/>
        </w:rPr>
        <w:t xml:space="preserve">     </w:t>
      </w:r>
    </w:p>
    <w:p w:rsidR="00000000" w:rsidDel="00000000" w:rsidP="00000000" w:rsidRDefault="00000000" w:rsidRPr="00000000" w14:paraId="00000020">
      <w:pPr>
        <w:pageBreakBefore w:val="0"/>
        <w:spacing w:line="276" w:lineRule="auto"/>
        <w:ind w:firstLine="720"/>
        <w:rPr/>
      </w:pPr>
      <w:r w:rsidDel="00000000" w:rsidR="00000000" w:rsidRPr="00000000">
        <w:rPr>
          <w:rtl w:val="0"/>
        </w:rPr>
      </w:r>
    </w:p>
    <w:p w:rsidR="00000000" w:rsidDel="00000000" w:rsidP="00000000" w:rsidRDefault="00000000" w:rsidRPr="00000000" w14:paraId="00000021">
      <w:pPr>
        <w:pageBreakBefore w:val="0"/>
        <w:spacing w:line="276" w:lineRule="auto"/>
        <w:ind w:firstLine="720"/>
        <w:rPr/>
      </w:pPr>
      <w:r w:rsidDel="00000000" w:rsidR="00000000" w:rsidRPr="00000000">
        <w:rPr>
          <w:rtl w:val="0"/>
        </w:rPr>
        <w:t xml:space="preserve">Motion by:</w:t>
        <w:tab/>
        <w:tab/>
        <w:tab/>
        <w:tab/>
        <w:t xml:space="preserve">Seconded by: </w:t>
      </w:r>
    </w:p>
    <w:p w:rsidR="00000000" w:rsidDel="00000000" w:rsidP="00000000" w:rsidRDefault="00000000" w:rsidRPr="00000000" w14:paraId="00000022">
      <w:pPr>
        <w:pageBreakBefore w:val="0"/>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23">
      <w:pPr>
        <w:pageBreakBefore w:val="0"/>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24">
      <w:pPr>
        <w:pageBreakBefore w:val="0"/>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25">
      <w:pPr>
        <w:pageBreakBefore w:val="0"/>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26">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4.0 </w:t>
        <w:tab/>
        <w:t xml:space="preserve">COMMENTS FROM CITIZENS PRESENT: </w:t>
      </w:r>
      <w:r w:rsidDel="00000000" w:rsidR="00000000" w:rsidRPr="00000000">
        <w:rPr>
          <w:rtl w:val="0"/>
        </w:rPr>
      </w:r>
    </w:p>
    <w:p w:rsidR="00000000" w:rsidDel="00000000" w:rsidP="00000000" w:rsidRDefault="00000000" w:rsidRPr="00000000" w14:paraId="00000029">
      <w:pPr>
        <w:pageBreakBefore w:val="0"/>
        <w:spacing w:line="276" w:lineRule="auto"/>
        <w:rPr>
          <w:b w:val="1"/>
        </w:rPr>
      </w:pPr>
      <w:r w:rsidDel="00000000" w:rsidR="00000000" w:rsidRPr="00000000">
        <w:rPr>
          <w:rtl w:val="0"/>
        </w:rPr>
      </w:r>
    </w:p>
    <w:p w:rsidR="00000000" w:rsidDel="00000000" w:rsidP="00000000" w:rsidRDefault="00000000" w:rsidRPr="00000000" w14:paraId="0000002A">
      <w:pPr>
        <w:pageBreakBefore w:val="0"/>
        <w:spacing w:line="276" w:lineRule="auto"/>
        <w:rPr>
          <w:b w:val="1"/>
        </w:rPr>
      </w:pPr>
      <w:r w:rsidDel="00000000" w:rsidR="00000000" w:rsidRPr="00000000">
        <w:rPr>
          <w:b w:val="1"/>
          <w:rtl w:val="0"/>
        </w:rPr>
        <w:t xml:space="preserve">5.0 </w:t>
        <w:tab/>
        <w:t xml:space="preserve">APPROVAL OF THE CONSENT AGENDA </w:t>
      </w:r>
    </w:p>
    <w:p w:rsidR="00000000" w:rsidDel="00000000" w:rsidP="00000000" w:rsidRDefault="00000000" w:rsidRPr="00000000" w14:paraId="0000002B">
      <w:pPr>
        <w:pageBreakBefore w:val="0"/>
        <w:spacing w:line="276" w:lineRule="auto"/>
        <w:ind w:left="720" w:firstLine="0"/>
        <w:rPr/>
      </w:pPr>
      <w:r w:rsidDel="00000000" w:rsidR="00000000" w:rsidRPr="00000000">
        <w:rPr>
          <w:rtl w:val="0"/>
        </w:rPr>
        <w:t xml:space="preserve">The consent agenda consists of routine matters of business taken as one motion. Board members may request to remove from the consent agenda any items they believe warrants board discussion or a separate vote. These consent items include:</w:t>
      </w:r>
    </w:p>
    <w:p w:rsidR="00000000" w:rsidDel="00000000" w:rsidP="00000000" w:rsidRDefault="00000000" w:rsidRPr="00000000" w14:paraId="0000002C">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2D">
      <w:pPr>
        <w:pageBreakBefore w:val="0"/>
        <w:numPr>
          <w:ilvl w:val="0"/>
          <w:numId w:val="1"/>
        </w:numPr>
        <w:spacing w:line="276" w:lineRule="auto"/>
        <w:ind w:left="1440" w:hanging="360"/>
        <w:rPr/>
      </w:pPr>
      <w:r w:rsidDel="00000000" w:rsidR="00000000" w:rsidRPr="00000000">
        <w:rPr>
          <w:rtl w:val="0"/>
        </w:rPr>
        <w:t xml:space="preserve">Personnel Report - </w:t>
      </w:r>
      <w:hyperlink r:id="rId6">
        <w:r w:rsidDel="00000000" w:rsidR="00000000" w:rsidRPr="00000000">
          <w:rPr>
            <w:color w:val="1155cc"/>
            <w:u w:val="single"/>
            <w:rtl w:val="0"/>
          </w:rPr>
          <w:t xml:space="preserve">November Personnel</w:t>
        </w:r>
      </w:hyperlink>
      <w:r w:rsidDel="00000000" w:rsidR="00000000" w:rsidRPr="00000000">
        <w:rPr>
          <w:rtl w:val="0"/>
        </w:rPr>
      </w:r>
    </w:p>
    <w:p w:rsidR="00000000" w:rsidDel="00000000" w:rsidP="00000000" w:rsidRDefault="00000000" w:rsidRPr="00000000" w14:paraId="0000002E">
      <w:pPr>
        <w:pageBreakBefore w:val="0"/>
        <w:numPr>
          <w:ilvl w:val="0"/>
          <w:numId w:val="1"/>
        </w:numPr>
        <w:spacing w:line="276" w:lineRule="auto"/>
        <w:ind w:left="1440" w:hanging="360"/>
        <w:rPr/>
      </w:pPr>
      <w:r w:rsidDel="00000000" w:rsidR="00000000" w:rsidRPr="00000000">
        <w:rPr>
          <w:rtl w:val="0"/>
        </w:rPr>
        <w:t xml:space="preserve">Octo</w:t>
      </w:r>
      <w:r w:rsidDel="00000000" w:rsidR="00000000" w:rsidRPr="00000000">
        <w:rPr>
          <w:rtl w:val="0"/>
        </w:rPr>
        <w:t xml:space="preserve">ber</w:t>
      </w:r>
      <w:r w:rsidDel="00000000" w:rsidR="00000000" w:rsidRPr="00000000">
        <w:rPr>
          <w:rtl w:val="0"/>
        </w:rPr>
        <w:t xml:space="preserve"> Meeting Minutes- </w:t>
      </w:r>
      <w:hyperlink r:id="rId7">
        <w:r w:rsidDel="00000000" w:rsidR="00000000" w:rsidRPr="00000000">
          <w:rPr>
            <w:color w:val="1155cc"/>
            <w:u w:val="single"/>
            <w:rtl w:val="0"/>
          </w:rPr>
          <w:t xml:space="preserve">October Minutes</w:t>
        </w:r>
      </w:hyperlink>
      <w:r w:rsidDel="00000000" w:rsidR="00000000" w:rsidRPr="00000000">
        <w:rPr>
          <w:rtl w:val="0"/>
        </w:rPr>
      </w:r>
    </w:p>
    <w:p w:rsidR="00000000" w:rsidDel="00000000" w:rsidP="00000000" w:rsidRDefault="00000000" w:rsidRPr="00000000" w14:paraId="0000002F">
      <w:pPr>
        <w:pageBreakBefore w:val="0"/>
        <w:numPr>
          <w:ilvl w:val="0"/>
          <w:numId w:val="1"/>
        </w:numPr>
        <w:spacing w:line="276" w:lineRule="auto"/>
        <w:ind w:left="1440" w:hanging="360"/>
        <w:rPr>
          <w:u w:val="none"/>
        </w:rPr>
      </w:pPr>
      <w:r w:rsidDel="00000000" w:rsidR="00000000" w:rsidRPr="00000000">
        <w:rPr>
          <w:rtl w:val="0"/>
        </w:rPr>
        <w:t xml:space="preserve">Annual Report/ WBWF- </w:t>
      </w:r>
      <w:hyperlink r:id="rId8">
        <w:r w:rsidDel="00000000" w:rsidR="00000000" w:rsidRPr="00000000">
          <w:rPr>
            <w:color w:val="1155cc"/>
            <w:u w:val="single"/>
            <w:rtl w:val="0"/>
          </w:rPr>
          <w:t xml:space="preserve">23-24 Annual Report/ WBWF</w:t>
        </w:r>
      </w:hyperlink>
      <w:r w:rsidDel="00000000" w:rsidR="00000000" w:rsidRPr="00000000">
        <w:rPr>
          <w:rtl w:val="0"/>
        </w:rPr>
      </w:r>
    </w:p>
    <w:p w:rsidR="00000000" w:rsidDel="00000000" w:rsidP="00000000" w:rsidRDefault="00000000" w:rsidRPr="00000000" w14:paraId="00000030">
      <w:pPr>
        <w:spacing w:line="276" w:lineRule="auto"/>
        <w:ind w:left="0" w:firstLine="0"/>
        <w:rPr/>
      </w:pPr>
      <w:r w:rsidDel="00000000" w:rsidR="00000000" w:rsidRPr="00000000">
        <w:rPr>
          <w:rtl w:val="0"/>
        </w:rPr>
      </w:r>
    </w:p>
    <w:p w:rsidR="00000000" w:rsidDel="00000000" w:rsidP="00000000" w:rsidRDefault="00000000" w:rsidRPr="00000000" w14:paraId="00000031">
      <w:pPr>
        <w:spacing w:line="276" w:lineRule="auto"/>
        <w:ind w:firstLine="720"/>
        <w:rPr/>
      </w:pPr>
      <w:r w:rsidDel="00000000" w:rsidR="00000000" w:rsidRPr="00000000">
        <w:rPr>
          <w:rtl w:val="0"/>
        </w:rPr>
        <w:t xml:space="preserve">Motion by:</w:t>
        <w:tab/>
        <w:tab/>
        <w:tab/>
        <w:t xml:space="preserve">Seconded by : </w:t>
      </w:r>
    </w:p>
    <w:p w:rsidR="00000000" w:rsidDel="00000000" w:rsidP="00000000" w:rsidRDefault="00000000" w:rsidRPr="00000000" w14:paraId="00000032">
      <w:pPr>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33">
      <w:pPr>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34">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35">
      <w:pPr>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36">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37">
      <w:pPr>
        <w:spacing w:line="276" w:lineRule="auto"/>
        <w:ind w:firstLine="720"/>
        <w:rPr/>
      </w:pPr>
      <w:r w:rsidDel="00000000" w:rsidR="00000000" w:rsidRPr="00000000">
        <w:rPr>
          <w:rtl w:val="0"/>
        </w:rPr>
      </w:r>
    </w:p>
    <w:p w:rsidR="00000000" w:rsidDel="00000000" w:rsidP="00000000" w:rsidRDefault="00000000" w:rsidRPr="00000000" w14:paraId="00000038">
      <w:pPr>
        <w:pageBreakBefore w:val="0"/>
        <w:spacing w:line="276" w:lineRule="auto"/>
        <w:rPr/>
      </w:pPr>
      <w:r w:rsidDel="00000000" w:rsidR="00000000" w:rsidRPr="00000000">
        <w:rPr>
          <w:b w:val="1"/>
          <w:rtl w:val="0"/>
        </w:rPr>
        <w:t xml:space="preserve">6.0</w:t>
        <w:tab/>
        <w:t xml:space="preserve">MONTHLY FINANCIALS AND BUDGET </w:t>
      </w:r>
      <w:r w:rsidDel="00000000" w:rsidR="00000000" w:rsidRPr="00000000">
        <w:rPr>
          <w:rtl w:val="0"/>
        </w:rPr>
      </w:r>
    </w:p>
    <w:p w:rsidR="00000000" w:rsidDel="00000000" w:rsidP="00000000" w:rsidRDefault="00000000" w:rsidRPr="00000000" w14:paraId="00000039">
      <w:pPr>
        <w:pageBreakBefore w:val="0"/>
        <w:spacing w:line="276" w:lineRule="auto"/>
        <w:rPr/>
      </w:pPr>
      <w:r w:rsidDel="00000000" w:rsidR="00000000" w:rsidRPr="00000000">
        <w:rPr>
          <w:rtl w:val="0"/>
        </w:rPr>
      </w:r>
    </w:p>
    <w:p w:rsidR="00000000" w:rsidDel="00000000" w:rsidP="00000000" w:rsidRDefault="00000000" w:rsidRPr="00000000" w14:paraId="0000003A">
      <w:pPr>
        <w:pageBreakBefore w:val="0"/>
        <w:spacing w:line="276" w:lineRule="auto"/>
        <w:ind w:firstLine="720"/>
        <w:rPr/>
      </w:pPr>
      <w:r w:rsidDel="00000000" w:rsidR="00000000" w:rsidRPr="00000000">
        <w:rPr>
          <w:rtl w:val="0"/>
        </w:rPr>
        <w:t xml:space="preserve">6.01  October Financials</w:t>
      </w:r>
    </w:p>
    <w:p w:rsidR="00000000" w:rsidDel="00000000" w:rsidP="00000000" w:rsidRDefault="00000000" w:rsidRPr="00000000" w14:paraId="0000003B">
      <w:pPr>
        <w:pageBreakBefore w:val="0"/>
        <w:numPr>
          <w:ilvl w:val="0"/>
          <w:numId w:val="2"/>
        </w:numPr>
        <w:spacing w:line="276" w:lineRule="auto"/>
        <w:ind w:left="1440" w:hanging="360"/>
        <w:rPr>
          <w:u w:val="none"/>
        </w:rPr>
      </w:pPr>
      <w:r w:rsidDel="00000000" w:rsidR="00000000" w:rsidRPr="00000000">
        <w:rPr>
          <w:rtl w:val="0"/>
        </w:rPr>
        <w:t xml:space="preserve">October Financials- </w:t>
      </w:r>
      <w:hyperlink r:id="rId9">
        <w:r w:rsidDel="00000000" w:rsidR="00000000" w:rsidRPr="00000000">
          <w:rPr>
            <w:color w:val="1155cc"/>
            <w:u w:val="single"/>
            <w:rtl w:val="0"/>
          </w:rPr>
          <w:t xml:space="preserve">October Financials</w:t>
        </w:r>
      </w:hyperlink>
      <w:r w:rsidDel="00000000" w:rsidR="00000000" w:rsidRPr="00000000">
        <w:rPr>
          <w:rtl w:val="0"/>
        </w:rPr>
      </w:r>
    </w:p>
    <w:p w:rsidR="00000000" w:rsidDel="00000000" w:rsidP="00000000" w:rsidRDefault="00000000" w:rsidRPr="00000000" w14:paraId="0000003C">
      <w:pPr>
        <w:pageBreakBefore w:val="0"/>
        <w:numPr>
          <w:ilvl w:val="0"/>
          <w:numId w:val="2"/>
        </w:numPr>
        <w:spacing w:line="276" w:lineRule="auto"/>
        <w:ind w:left="1440" w:hanging="360"/>
        <w:rPr>
          <w:u w:val="none"/>
        </w:rPr>
      </w:pPr>
      <w:r w:rsidDel="00000000" w:rsidR="00000000" w:rsidRPr="00000000">
        <w:rPr>
          <w:rtl w:val="0"/>
        </w:rPr>
        <w:t xml:space="preserve">October Details- </w:t>
      </w:r>
      <w:hyperlink r:id="rId10">
        <w:r w:rsidDel="00000000" w:rsidR="00000000" w:rsidRPr="00000000">
          <w:rPr>
            <w:color w:val="1155cc"/>
            <w:u w:val="single"/>
            <w:rtl w:val="0"/>
          </w:rPr>
          <w:t xml:space="preserve">October Financial Details</w:t>
        </w:r>
      </w:hyperlink>
      <w:r w:rsidDel="00000000" w:rsidR="00000000" w:rsidRPr="00000000">
        <w:rPr>
          <w:rtl w:val="0"/>
        </w:rPr>
      </w:r>
    </w:p>
    <w:p w:rsidR="00000000" w:rsidDel="00000000" w:rsidP="00000000" w:rsidRDefault="00000000" w:rsidRPr="00000000" w14:paraId="0000003D">
      <w:pPr>
        <w:pageBreakBefore w:val="0"/>
        <w:spacing w:line="276" w:lineRule="auto"/>
        <w:ind w:left="0" w:firstLine="0"/>
        <w:rPr/>
      </w:pPr>
      <w:r w:rsidDel="00000000" w:rsidR="00000000" w:rsidRPr="00000000">
        <w:rPr>
          <w:rtl w:val="0"/>
        </w:rPr>
      </w:r>
    </w:p>
    <w:p w:rsidR="00000000" w:rsidDel="00000000" w:rsidP="00000000" w:rsidRDefault="00000000" w:rsidRPr="00000000" w14:paraId="0000003E">
      <w:pPr>
        <w:spacing w:line="276" w:lineRule="auto"/>
        <w:ind w:left="0" w:firstLine="720"/>
        <w:rPr/>
      </w:pPr>
      <w:r w:rsidDel="00000000" w:rsidR="00000000" w:rsidRPr="00000000">
        <w:rPr>
          <w:rtl w:val="0"/>
        </w:rPr>
        <w:t xml:space="preserve">Motion by:</w:t>
        <w:tab/>
        <w:tab/>
        <w:tab/>
        <w:tab/>
        <w:t xml:space="preserve">Seconded by:</w:t>
      </w:r>
    </w:p>
    <w:p w:rsidR="00000000" w:rsidDel="00000000" w:rsidP="00000000" w:rsidRDefault="00000000" w:rsidRPr="00000000" w14:paraId="0000003F">
      <w:pPr>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40">
      <w:pPr>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41">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42">
      <w:pPr>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43">
      <w:pPr>
        <w:spacing w:line="276" w:lineRule="auto"/>
        <w:ind w:firstLine="720"/>
        <w:rPr/>
      </w:pPr>
      <w:r w:rsidDel="00000000" w:rsidR="00000000" w:rsidRPr="00000000">
        <w:rPr>
          <w:rtl w:val="0"/>
        </w:rPr>
        <w:t xml:space="preserve">Badrudin Aden</w:t>
        <w:tab/>
        <w:t xml:space="preserve">Yea:  </w:t>
        <w:tab/>
        <w:tab/>
        <w:t xml:space="preserve">Nay</w:t>
      </w:r>
      <w:r w:rsidDel="00000000" w:rsidR="00000000" w:rsidRPr="00000000">
        <w:rPr>
          <w:rtl w:val="0"/>
        </w:rPr>
      </w:r>
    </w:p>
    <w:p w:rsidR="00000000" w:rsidDel="00000000" w:rsidP="00000000" w:rsidRDefault="00000000" w:rsidRPr="00000000" w14:paraId="00000044">
      <w:pPr>
        <w:pageBreakBefore w:val="0"/>
        <w:spacing w:line="276" w:lineRule="auto"/>
        <w:rPr>
          <w:b w:val="1"/>
        </w:rPr>
      </w:pPr>
      <w:r w:rsidDel="00000000" w:rsidR="00000000" w:rsidRPr="00000000">
        <w:rPr>
          <w:rtl w:val="0"/>
        </w:rPr>
      </w:r>
    </w:p>
    <w:p w:rsidR="00000000" w:rsidDel="00000000" w:rsidP="00000000" w:rsidRDefault="00000000" w:rsidRPr="00000000" w14:paraId="00000045">
      <w:pPr>
        <w:shd w:fill="ffffff" w:val="clear"/>
        <w:spacing w:line="276" w:lineRule="auto"/>
        <w:ind w:left="720" w:firstLine="0"/>
        <w:rPr/>
      </w:pPr>
      <w:r w:rsidDel="00000000" w:rsidR="00000000" w:rsidRPr="00000000">
        <w:rPr>
          <w:rtl w:val="0"/>
        </w:rPr>
        <w:t xml:space="preserve">6.02</w:t>
        <w:tab/>
        <w:t xml:space="preserve">FY25 Fall Budget Revision</w:t>
      </w:r>
    </w:p>
    <w:p w:rsidR="00000000" w:rsidDel="00000000" w:rsidP="00000000" w:rsidRDefault="00000000" w:rsidRPr="00000000" w14:paraId="00000046">
      <w:pPr>
        <w:shd w:fill="ffffff" w:val="clear"/>
        <w:spacing w:line="276" w:lineRule="auto"/>
        <w:ind w:left="1440" w:firstLine="0"/>
        <w:rPr/>
      </w:pPr>
      <w:r w:rsidDel="00000000" w:rsidR="00000000" w:rsidRPr="00000000">
        <w:rPr>
          <w:rtl w:val="0"/>
        </w:rPr>
        <w:t xml:space="preserve">FY25 Revised Budget- </w:t>
      </w:r>
      <w:hyperlink r:id="rId11">
        <w:r w:rsidDel="00000000" w:rsidR="00000000" w:rsidRPr="00000000">
          <w:rPr>
            <w:color w:val="1155cc"/>
            <w:u w:val="single"/>
            <w:rtl w:val="0"/>
          </w:rPr>
          <w:t xml:space="preserve">Revised FY25 Budget</w:t>
        </w:r>
      </w:hyperlink>
      <w:r w:rsidDel="00000000" w:rsidR="00000000" w:rsidRPr="00000000">
        <w:rPr>
          <w:rtl w:val="0"/>
        </w:rPr>
      </w:r>
    </w:p>
    <w:p w:rsidR="00000000" w:rsidDel="00000000" w:rsidP="00000000" w:rsidRDefault="00000000" w:rsidRPr="00000000" w14:paraId="00000047">
      <w:pPr>
        <w:shd w:fill="ffffff" w:val="clear"/>
        <w:spacing w:line="276" w:lineRule="auto"/>
        <w:ind w:left="1440" w:firstLine="0"/>
        <w:rPr/>
      </w:pPr>
      <w:r w:rsidDel="00000000" w:rsidR="00000000" w:rsidRPr="00000000">
        <w:rPr>
          <w:rtl w:val="0"/>
        </w:rPr>
        <w:tab/>
        <w:tab/>
        <w:tab/>
        <w:t xml:space="preserve"> </w:t>
      </w:r>
    </w:p>
    <w:p w:rsidR="00000000" w:rsidDel="00000000" w:rsidP="00000000" w:rsidRDefault="00000000" w:rsidRPr="00000000" w14:paraId="00000048">
      <w:pPr>
        <w:spacing w:line="276" w:lineRule="auto"/>
        <w:ind w:firstLine="720"/>
        <w:rPr/>
      </w:pPr>
      <w:r w:rsidDel="00000000" w:rsidR="00000000" w:rsidRPr="00000000">
        <w:rPr>
          <w:rtl w:val="0"/>
        </w:rPr>
        <w:t xml:space="preserve">Motion by:</w:t>
        <w:tab/>
        <w:tab/>
        <w:tab/>
        <w:tab/>
        <w:t xml:space="preserve">Seconded by:</w:t>
      </w:r>
    </w:p>
    <w:p w:rsidR="00000000" w:rsidDel="00000000" w:rsidP="00000000" w:rsidRDefault="00000000" w:rsidRPr="00000000" w14:paraId="00000049">
      <w:pPr>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4A">
      <w:pPr>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4B">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4C">
      <w:pPr>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4D">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4E">
      <w:pPr>
        <w:shd w:fill="ffffff" w:val="clear"/>
        <w:spacing w:line="276" w:lineRule="auto"/>
        <w:ind w:left="720" w:firstLine="0"/>
        <w:rPr/>
      </w:pPr>
      <w:r w:rsidDel="00000000" w:rsidR="00000000" w:rsidRPr="00000000">
        <w:rPr>
          <w:rtl w:val="0"/>
        </w:rPr>
      </w:r>
    </w:p>
    <w:p w:rsidR="00000000" w:rsidDel="00000000" w:rsidP="00000000" w:rsidRDefault="00000000" w:rsidRPr="00000000" w14:paraId="0000004F">
      <w:pPr>
        <w:pageBreakBefore w:val="0"/>
        <w:spacing w:line="276" w:lineRule="auto"/>
        <w:rPr/>
      </w:pPr>
      <w:r w:rsidDel="00000000" w:rsidR="00000000" w:rsidRPr="00000000">
        <w:rPr>
          <w:b w:val="1"/>
          <w:rtl w:val="0"/>
        </w:rPr>
        <w:t xml:space="preserve">7.0 </w:t>
        <w:tab/>
        <w:t xml:space="preserve">PRESENTATIONS AND DISCUSSION ITEMS</w:t>
      </w:r>
      <w:r w:rsidDel="00000000" w:rsidR="00000000" w:rsidRPr="00000000">
        <w:rPr>
          <w:rtl w:val="0"/>
        </w:rPr>
        <w:tab/>
      </w:r>
    </w:p>
    <w:p w:rsidR="00000000" w:rsidDel="00000000" w:rsidP="00000000" w:rsidRDefault="00000000" w:rsidRPr="00000000" w14:paraId="00000050">
      <w:pPr>
        <w:shd w:fill="ffffff" w:val="clear"/>
        <w:spacing w:line="276" w:lineRule="auto"/>
        <w:rPr/>
      </w:pPr>
      <w:r w:rsidDel="00000000" w:rsidR="00000000" w:rsidRPr="00000000">
        <w:rPr>
          <w:rtl w:val="0"/>
        </w:rPr>
      </w:r>
    </w:p>
    <w:p w:rsidR="00000000" w:rsidDel="00000000" w:rsidP="00000000" w:rsidRDefault="00000000" w:rsidRPr="00000000" w14:paraId="00000051">
      <w:pPr>
        <w:shd w:fill="ffffff" w:val="clear"/>
        <w:spacing w:line="276" w:lineRule="auto"/>
        <w:rPr/>
      </w:pPr>
      <w:r w:rsidDel="00000000" w:rsidR="00000000" w:rsidRPr="00000000">
        <w:rPr>
          <w:rtl w:val="0"/>
        </w:rPr>
        <w:tab/>
        <w:t xml:space="preserve">7.01</w:t>
        <w:tab/>
        <w:t xml:space="preserve">Enrollment Update: 214 K-7, 15 Daycare</w:t>
      </w:r>
    </w:p>
    <w:p w:rsidR="00000000" w:rsidDel="00000000" w:rsidP="00000000" w:rsidRDefault="00000000" w:rsidRPr="00000000" w14:paraId="00000052">
      <w:pPr>
        <w:shd w:fill="ffffff" w:val="clear"/>
        <w:spacing w:line="276" w:lineRule="auto"/>
        <w:rPr/>
      </w:pPr>
      <w:r w:rsidDel="00000000" w:rsidR="00000000" w:rsidRPr="00000000">
        <w:rPr>
          <w:rtl w:val="0"/>
        </w:rPr>
      </w:r>
    </w:p>
    <w:p w:rsidR="00000000" w:rsidDel="00000000" w:rsidP="00000000" w:rsidRDefault="00000000" w:rsidRPr="00000000" w14:paraId="00000053">
      <w:pPr>
        <w:shd w:fill="ffffff" w:val="clear"/>
        <w:spacing w:line="276" w:lineRule="auto"/>
        <w:ind w:firstLine="720"/>
        <w:rPr/>
      </w:pPr>
      <w:r w:rsidDel="00000000" w:rsidR="00000000" w:rsidRPr="00000000">
        <w:rPr>
          <w:rtl w:val="0"/>
        </w:rPr>
        <w:t xml:space="preserve">7.02 </w:t>
        <w:tab/>
        <w:t xml:space="preserve">Middle School Update- 61 students</w:t>
      </w:r>
    </w:p>
    <w:p w:rsidR="00000000" w:rsidDel="00000000" w:rsidP="00000000" w:rsidRDefault="00000000" w:rsidRPr="00000000" w14:paraId="00000054">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55">
      <w:pPr>
        <w:shd w:fill="ffffff" w:val="clear"/>
        <w:spacing w:line="276" w:lineRule="auto"/>
        <w:ind w:left="0" w:firstLine="0"/>
        <w:rPr/>
      </w:pPr>
      <w:r w:rsidDel="00000000" w:rsidR="00000000" w:rsidRPr="00000000">
        <w:rPr>
          <w:rtl w:val="0"/>
        </w:rPr>
        <w:tab/>
        <w:t xml:space="preserve">7.03 </w:t>
        <w:tab/>
        <w:t xml:space="preserve">Annual Report/ World’s Best Workforce for 2023-2024</w:t>
      </w:r>
    </w:p>
    <w:p w:rsidR="00000000" w:rsidDel="00000000" w:rsidP="00000000" w:rsidRDefault="00000000" w:rsidRPr="00000000" w14:paraId="00000056">
      <w:pPr>
        <w:shd w:fill="ffffff" w:val="clear"/>
        <w:spacing w:line="276" w:lineRule="auto"/>
        <w:ind w:left="0" w:firstLine="0"/>
        <w:rPr/>
      </w:pPr>
      <w:r w:rsidDel="00000000" w:rsidR="00000000" w:rsidRPr="00000000">
        <w:rPr>
          <w:rtl w:val="0"/>
        </w:rPr>
        <w:tab/>
        <w:tab/>
      </w:r>
      <w:hyperlink r:id="rId12">
        <w:r w:rsidDel="00000000" w:rsidR="00000000" w:rsidRPr="00000000">
          <w:rPr>
            <w:color w:val="0000ee"/>
            <w:u w:val="single"/>
            <w:shd w:fill="auto" w:val="clear"/>
            <w:rtl w:val="0"/>
          </w:rPr>
          <w:t xml:space="preserve">TLSA 23-24  Annual Report </w:t>
        </w:r>
      </w:hyperlink>
      <w:r w:rsidDel="00000000" w:rsidR="00000000" w:rsidRPr="00000000">
        <w:rPr>
          <w:rtl w:val="0"/>
        </w:rPr>
      </w:r>
    </w:p>
    <w:p w:rsidR="00000000" w:rsidDel="00000000" w:rsidP="00000000" w:rsidRDefault="00000000" w:rsidRPr="00000000" w14:paraId="00000057">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58">
      <w:pPr>
        <w:shd w:fill="ffffff" w:val="clear"/>
        <w:spacing w:line="276" w:lineRule="auto"/>
        <w:ind w:left="720" w:firstLine="0"/>
        <w:rPr/>
      </w:pPr>
      <w:r w:rsidDel="00000000" w:rsidR="00000000" w:rsidRPr="00000000">
        <w:rPr>
          <w:rtl w:val="0"/>
        </w:rPr>
        <w:t xml:space="preserve">7.04</w:t>
        <w:tab/>
        <w:t xml:space="preserve">Policy Review 1st Reading</w:t>
      </w:r>
    </w:p>
    <w:p w:rsidR="00000000" w:rsidDel="00000000" w:rsidP="00000000" w:rsidRDefault="00000000" w:rsidRPr="00000000" w14:paraId="00000059">
      <w:pPr>
        <w:numPr>
          <w:ilvl w:val="1"/>
          <w:numId w:val="3"/>
        </w:numPr>
        <w:spacing w:line="276" w:lineRule="auto"/>
        <w:ind w:left="2160" w:hanging="360"/>
      </w:pPr>
      <w:hyperlink r:id="rId13">
        <w:r w:rsidDel="00000000" w:rsidR="00000000" w:rsidRPr="00000000">
          <w:rPr>
            <w:color w:val="1155cc"/>
            <w:u w:val="single"/>
            <w:rtl w:val="0"/>
          </w:rPr>
          <w:t xml:space="preserve">703 Fund Balance Policy</w:t>
        </w:r>
      </w:hyperlink>
      <w:r w:rsidDel="00000000" w:rsidR="00000000" w:rsidRPr="00000000">
        <w:rPr>
          <w:rtl w:val="0"/>
        </w:rPr>
      </w:r>
    </w:p>
    <w:p w:rsidR="00000000" w:rsidDel="00000000" w:rsidP="00000000" w:rsidRDefault="00000000" w:rsidRPr="00000000" w14:paraId="0000005A">
      <w:pPr>
        <w:shd w:fill="ffffff" w:val="clear"/>
        <w:spacing w:line="276" w:lineRule="auto"/>
        <w:ind w:left="720" w:firstLine="0"/>
        <w:rPr/>
      </w:pPr>
      <w:r w:rsidDel="00000000" w:rsidR="00000000" w:rsidRPr="00000000">
        <w:rPr>
          <w:rtl w:val="0"/>
        </w:rPr>
        <w:tab/>
      </w:r>
    </w:p>
    <w:p w:rsidR="00000000" w:rsidDel="00000000" w:rsidP="00000000" w:rsidRDefault="00000000" w:rsidRPr="00000000" w14:paraId="0000005B">
      <w:pPr>
        <w:shd w:fill="ffffff" w:val="clear"/>
        <w:spacing w:line="276" w:lineRule="auto"/>
        <w:rPr/>
      </w:pPr>
      <w:r w:rsidDel="00000000" w:rsidR="00000000" w:rsidRPr="00000000">
        <w:rPr>
          <w:b w:val="1"/>
          <w:highlight w:val="white"/>
          <w:rtl w:val="0"/>
        </w:rPr>
        <w:t xml:space="preserve">8</w:t>
      </w:r>
      <w:r w:rsidDel="00000000" w:rsidR="00000000" w:rsidRPr="00000000">
        <w:rPr>
          <w:b w:val="1"/>
          <w:highlight w:val="white"/>
          <w:rtl w:val="0"/>
        </w:rPr>
        <w:t xml:space="preserve">.0 </w:t>
        <w:tab/>
        <w:t xml:space="preserve">ACTION ITEMS</w:t>
      </w: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spacing w:line="276" w:lineRule="auto"/>
        <w:ind w:firstLine="720"/>
        <w:rPr/>
      </w:pPr>
      <w:r w:rsidDel="00000000" w:rsidR="00000000" w:rsidRPr="00000000">
        <w:rPr>
          <w:rtl w:val="0"/>
        </w:rPr>
        <w:t xml:space="preserve">8.01  </w:t>
        <w:tab/>
        <w:t xml:space="preserve">Policy Review: Final Reading</w:t>
      </w:r>
    </w:p>
    <w:p w:rsidR="00000000" w:rsidDel="00000000" w:rsidP="00000000" w:rsidRDefault="00000000" w:rsidRPr="00000000" w14:paraId="0000005E">
      <w:pPr>
        <w:shd w:fill="ffffff" w:val="clear"/>
        <w:spacing w:line="276" w:lineRule="auto"/>
        <w:ind w:firstLine="720"/>
        <w:rPr/>
      </w:pPr>
      <w:r w:rsidDel="00000000" w:rsidR="00000000" w:rsidRPr="00000000">
        <w:rPr>
          <w:rtl w:val="0"/>
        </w:rPr>
        <w:tab/>
      </w:r>
      <w:hyperlink r:id="rId14">
        <w:r w:rsidDel="00000000" w:rsidR="00000000" w:rsidRPr="00000000">
          <w:rPr>
            <w:color w:val="1155cc"/>
            <w:u w:val="single"/>
            <w:rtl w:val="0"/>
          </w:rPr>
          <w:t xml:space="preserve">417 Chemical Use and Abuse</w:t>
        </w:r>
      </w:hyperlink>
      <w:r w:rsidDel="00000000" w:rsidR="00000000" w:rsidRPr="00000000">
        <w:rPr>
          <w:rtl w:val="0"/>
        </w:rPr>
      </w:r>
    </w:p>
    <w:p w:rsidR="00000000" w:rsidDel="00000000" w:rsidP="00000000" w:rsidRDefault="00000000" w:rsidRPr="00000000" w14:paraId="0000005F">
      <w:pPr>
        <w:spacing w:line="276" w:lineRule="auto"/>
        <w:ind w:left="720" w:firstLine="720"/>
        <w:rPr/>
      </w:pPr>
      <w:hyperlink r:id="rId15">
        <w:r w:rsidDel="00000000" w:rsidR="00000000" w:rsidRPr="00000000">
          <w:rPr>
            <w:color w:val="1155cc"/>
            <w:u w:val="single"/>
            <w:rtl w:val="0"/>
          </w:rPr>
          <w:t xml:space="preserve">418 Drug Free Workplace</w:t>
        </w:r>
      </w:hyperlink>
      <w:r w:rsidDel="00000000" w:rsidR="00000000" w:rsidRPr="00000000">
        <w:rPr>
          <w:rtl w:val="0"/>
        </w:rPr>
      </w:r>
    </w:p>
    <w:p w:rsidR="00000000" w:rsidDel="00000000" w:rsidP="00000000" w:rsidRDefault="00000000" w:rsidRPr="00000000" w14:paraId="00000060">
      <w:pPr>
        <w:shd w:fill="ffffff" w:val="clear"/>
        <w:spacing w:line="276" w:lineRule="auto"/>
        <w:ind w:firstLine="720"/>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Motion by: </w:t>
        <w:tab/>
        <w:tab/>
        <w:tab/>
        <w:t xml:space="preserve">Seconded by: </w:t>
      </w:r>
    </w:p>
    <w:p w:rsidR="00000000" w:rsidDel="00000000" w:rsidP="00000000" w:rsidRDefault="00000000" w:rsidRPr="00000000" w14:paraId="00000062">
      <w:pPr>
        <w:spacing w:line="276" w:lineRule="auto"/>
        <w:ind w:firstLine="720"/>
        <w:rPr/>
      </w:pPr>
      <w:r w:rsidDel="00000000" w:rsidR="00000000" w:rsidRPr="00000000">
        <w:rPr>
          <w:rtl w:val="0"/>
        </w:rPr>
      </w:r>
    </w:p>
    <w:p w:rsidR="00000000" w:rsidDel="00000000" w:rsidP="00000000" w:rsidRDefault="00000000" w:rsidRPr="00000000" w14:paraId="00000063">
      <w:pPr>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64">
      <w:pPr>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65">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66">
      <w:pPr>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67">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68">
      <w:pPr>
        <w:shd w:fill="ffffff" w:val="clear"/>
        <w:spacing w:line="276" w:lineRule="auto"/>
        <w:ind w:firstLine="720"/>
        <w:rPr>
          <w:b w:val="1"/>
          <w:highlight w:val="white"/>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69">
      <w:pPr>
        <w:pageBreakBefore w:val="0"/>
        <w:ind w:left="0" w:firstLine="0"/>
        <w:rPr>
          <w:b w:val="1"/>
          <w:highlight w:val="white"/>
        </w:rPr>
      </w:pPr>
      <w:r w:rsidDel="00000000" w:rsidR="00000000" w:rsidRPr="00000000">
        <w:rPr>
          <w:b w:val="1"/>
          <w:highlight w:val="white"/>
          <w:rtl w:val="0"/>
        </w:rPr>
        <w:t xml:space="preserve">9.0</w:t>
        <w:tab/>
        <w:t xml:space="preserve">DECEMBER AGENDA ITEMS:</w:t>
      </w:r>
    </w:p>
    <w:p w:rsidR="00000000" w:rsidDel="00000000" w:rsidP="00000000" w:rsidRDefault="00000000" w:rsidRPr="00000000" w14:paraId="0000006A">
      <w:pPr>
        <w:spacing w:line="276" w:lineRule="auto"/>
        <w:ind w:left="1440" w:hanging="360"/>
        <w:rPr/>
        <w:sectPr>
          <w:headerReference r:id="rId16" w:type="default"/>
          <w:headerReference r:id="rId17" w:type="first"/>
          <w:footerReference r:id="rId18" w:type="default"/>
          <w:footerReference r:id="rId19" w:type="first"/>
          <w:pgSz w:h="15840" w:w="12240" w:orient="portrait"/>
          <w:pgMar w:bottom="1008" w:top="1008" w:left="1800" w:right="806" w:header="0" w:footer="720"/>
          <w:pgNumType w:start="1"/>
        </w:sectPr>
      </w:pPr>
      <w:r w:rsidDel="00000000" w:rsidR="00000000" w:rsidRPr="00000000">
        <w:rPr>
          <w:rtl w:val="0"/>
        </w:rPr>
      </w:r>
    </w:p>
    <w:p w:rsidR="00000000" w:rsidDel="00000000" w:rsidP="00000000" w:rsidRDefault="00000000" w:rsidRPr="00000000" w14:paraId="0000006B">
      <w:pPr>
        <w:numPr>
          <w:ilvl w:val="0"/>
          <w:numId w:val="3"/>
        </w:numPr>
        <w:spacing w:line="276" w:lineRule="auto"/>
        <w:ind w:left="1440" w:hanging="360"/>
        <w:rPr>
          <w:sz w:val="22"/>
          <w:szCs w:val="22"/>
          <w:highlight w:val="white"/>
        </w:rPr>
      </w:pPr>
      <w:r w:rsidDel="00000000" w:rsidR="00000000" w:rsidRPr="00000000">
        <w:rPr>
          <w:rtl w:val="0"/>
        </w:rPr>
        <w:t xml:space="preserve">Next board meeting: December 16, 2024</w:t>
      </w:r>
    </w:p>
    <w:p w:rsidR="00000000" w:rsidDel="00000000" w:rsidP="00000000" w:rsidRDefault="00000000" w:rsidRPr="00000000" w14:paraId="0000006C">
      <w:pPr>
        <w:numPr>
          <w:ilvl w:val="0"/>
          <w:numId w:val="3"/>
        </w:numPr>
        <w:spacing w:line="276" w:lineRule="auto"/>
        <w:ind w:left="1440" w:hanging="360"/>
        <w:rPr>
          <w:u w:val="none"/>
        </w:rPr>
      </w:pPr>
      <w:r w:rsidDel="00000000" w:rsidR="00000000" w:rsidRPr="00000000">
        <w:rPr>
          <w:rtl w:val="0"/>
        </w:rPr>
        <w:t xml:space="preserve">Action Items: Policy No. 703 Fund Balance</w:t>
      </w:r>
    </w:p>
    <w:p w:rsidR="00000000" w:rsidDel="00000000" w:rsidP="00000000" w:rsidRDefault="00000000" w:rsidRPr="00000000" w14:paraId="0000006D">
      <w:pPr>
        <w:numPr>
          <w:ilvl w:val="0"/>
          <w:numId w:val="3"/>
        </w:numPr>
        <w:spacing w:line="276" w:lineRule="auto"/>
        <w:ind w:left="1440" w:hanging="360"/>
        <w:rPr>
          <w:u w:val="none"/>
        </w:rPr>
      </w:pPr>
      <w:r w:rsidDel="00000000" w:rsidR="00000000" w:rsidRPr="00000000">
        <w:rPr>
          <w:rtl w:val="0"/>
        </w:rPr>
        <w:t xml:space="preserve">Policy Review Readings: </w:t>
      </w:r>
      <w:hyperlink r:id="rId20">
        <w:r w:rsidDel="00000000" w:rsidR="00000000" w:rsidRPr="00000000">
          <w:rPr>
            <w:color w:val="1155cc"/>
            <w:u w:val="single"/>
            <w:rtl w:val="0"/>
          </w:rPr>
          <w:t xml:space="preserve">Policy Review Calendar</w:t>
        </w:r>
      </w:hyperlink>
      <w:r w:rsidDel="00000000" w:rsidR="00000000" w:rsidRPr="00000000">
        <w:rPr>
          <w:rtl w:val="0"/>
        </w:rPr>
      </w:r>
    </w:p>
    <w:p w:rsidR="00000000" w:rsidDel="00000000" w:rsidP="00000000" w:rsidRDefault="00000000" w:rsidRPr="00000000" w14:paraId="0000006E">
      <w:pPr>
        <w:numPr>
          <w:ilvl w:val="0"/>
          <w:numId w:val="3"/>
        </w:numPr>
        <w:spacing w:line="276" w:lineRule="auto"/>
        <w:ind w:left="1440" w:hanging="360"/>
        <w:rPr>
          <w:u w:val="none"/>
        </w:rPr>
      </w:pPr>
      <w:r w:rsidDel="00000000" w:rsidR="00000000" w:rsidRPr="00000000">
        <w:rPr>
          <w:rtl w:val="0"/>
        </w:rPr>
        <w:t xml:space="preserve">Student Learning Data Presentation and Update</w:t>
      </w:r>
    </w:p>
    <w:p w:rsidR="00000000" w:rsidDel="00000000" w:rsidP="00000000" w:rsidRDefault="00000000" w:rsidRPr="00000000" w14:paraId="0000006F">
      <w:pPr>
        <w:numPr>
          <w:ilvl w:val="0"/>
          <w:numId w:val="3"/>
        </w:numPr>
        <w:spacing w:line="276" w:lineRule="auto"/>
        <w:ind w:left="1440" w:hanging="360"/>
        <w:rPr>
          <w:u w:val="none"/>
        </w:rPr>
      </w:pPr>
      <w:r w:rsidDel="00000000" w:rsidR="00000000" w:rsidRPr="00000000">
        <w:rPr>
          <w:rtl w:val="0"/>
        </w:rPr>
        <w:t xml:space="preserve">FY24 Audit Due December 31</w:t>
      </w:r>
    </w:p>
    <w:p w:rsidR="00000000" w:rsidDel="00000000" w:rsidP="00000000" w:rsidRDefault="00000000" w:rsidRPr="00000000" w14:paraId="00000070">
      <w:pPr>
        <w:numPr>
          <w:ilvl w:val="0"/>
          <w:numId w:val="3"/>
        </w:numPr>
        <w:spacing w:line="276" w:lineRule="auto"/>
        <w:ind w:left="1440" w:hanging="360"/>
        <w:rPr>
          <w:u w:val="none"/>
        </w:rPr>
        <w:sectPr>
          <w:type w:val="continuous"/>
          <w:pgSz w:h="15840" w:w="12240" w:orient="portrait"/>
          <w:pgMar w:bottom="1008" w:top="1008" w:left="1800" w:right="806" w:header="0" w:footer="720"/>
          <w:cols w:equalWidth="0" w:num="1">
            <w:col w:space="0" w:w="9634"/>
          </w:cols>
        </w:sectPr>
      </w:pPr>
      <w:r w:rsidDel="00000000" w:rsidR="00000000" w:rsidRPr="00000000">
        <w:rPr>
          <w:rtl w:val="0"/>
        </w:rPr>
        <w:t xml:space="preserve">Teacher Licensure Report</w:t>
      </w:r>
      <w:r w:rsidDel="00000000" w:rsidR="00000000" w:rsidRPr="00000000">
        <w:rPr>
          <w:rtl w:val="0"/>
        </w:rPr>
      </w:r>
    </w:p>
    <w:p w:rsidR="00000000" w:rsidDel="00000000" w:rsidP="00000000" w:rsidRDefault="00000000" w:rsidRPr="00000000" w14:paraId="00000071">
      <w:pPr>
        <w:spacing w:line="276" w:lineRule="auto"/>
        <w:ind w:left="0" w:firstLine="0"/>
        <w:rPr/>
        <w:sectPr>
          <w:type w:val="continuous"/>
          <w:pgSz w:h="15840" w:w="12240" w:orient="portrait"/>
          <w:pgMar w:bottom="1008" w:top="1008" w:left="1800" w:right="806" w:header="0" w:footer="720"/>
          <w:cols w:equalWidth="0" w:num="1">
            <w:col w:space="0" w:w="9634"/>
          </w:cols>
        </w:sect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10.0      ADJOURNMENT</w:t>
      </w:r>
      <w:r w:rsidDel="00000000" w:rsidR="00000000" w:rsidRPr="00000000">
        <w:rPr>
          <w:rtl w:val="0"/>
        </w:rPr>
        <w:tab/>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line="276" w:lineRule="auto"/>
        <w:ind w:firstLine="720"/>
        <w:rPr/>
      </w:pPr>
      <w:r w:rsidDel="00000000" w:rsidR="00000000" w:rsidRPr="00000000">
        <w:rPr>
          <w:rtl w:val="0"/>
        </w:rPr>
        <w:t xml:space="preserve">Motion by: </w:t>
        <w:tab/>
        <w:tab/>
        <w:tab/>
        <w:t xml:space="preserve">Seconded by : </w:t>
      </w:r>
    </w:p>
    <w:p w:rsidR="00000000" w:rsidDel="00000000" w:rsidP="00000000" w:rsidRDefault="00000000" w:rsidRPr="00000000" w14:paraId="00000075">
      <w:pPr>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76">
      <w:pPr>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77">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78">
      <w:pPr>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79">
      <w:pPr>
        <w:spacing w:line="276" w:lineRule="auto"/>
        <w:ind w:firstLine="720"/>
        <w:rPr/>
      </w:pPr>
      <w:r w:rsidDel="00000000" w:rsidR="00000000" w:rsidRPr="00000000">
        <w:rPr>
          <w:rtl w:val="0"/>
        </w:rPr>
        <w:t xml:space="preserve">Badrudin Aden</w:t>
        <w:tab/>
        <w:t xml:space="preserve">Yea:  </w:t>
        <w:tab/>
        <w:tab/>
        <w:t xml:space="preserve">Nay</w:t>
      </w:r>
      <w:r w:rsidDel="00000000" w:rsidR="00000000" w:rsidRPr="00000000">
        <w:rPr>
          <w:rtl w:val="0"/>
        </w:rPr>
      </w:r>
    </w:p>
    <w:sectPr>
      <w:type w:val="continuous"/>
      <w:pgSz w:h="15840" w:w="12240" w:orient="portrait"/>
      <w:pgMar w:bottom="1008" w:top="1008" w:left="1800" w:right="80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tl w:val="0"/>
      </w:rPr>
    </w:r>
  </w:p>
  <w:p w:rsidR="00000000" w:rsidDel="00000000" w:rsidP="00000000" w:rsidRDefault="00000000" w:rsidRPr="00000000" w14:paraId="0000007D">
    <w:pPr>
      <w:pageBreakBefore w:val="0"/>
      <w:tabs>
        <w:tab w:val="center" w:leader="none" w:pos="4320"/>
        <w:tab w:val="right" w:leader="none" w:pos="8640"/>
      </w:tabs>
      <w:ind w:firstLine="720"/>
      <w:rPr/>
    </w:pPr>
    <w:r w:rsidDel="00000000" w:rsidR="00000000" w:rsidRPr="00000000">
      <w:rPr>
        <w:rtl w:val="0"/>
      </w:rPr>
    </w:r>
  </w:p>
  <w:p w:rsidR="00000000" w:rsidDel="00000000" w:rsidP="00000000" w:rsidRDefault="00000000" w:rsidRPr="00000000" w14:paraId="0000007E">
    <w:pPr>
      <w:pageBreakBefore w:val="0"/>
      <w:tabs>
        <w:tab w:val="center" w:leader="none" w:pos="4320"/>
        <w:tab w:val="right" w:leader="none" w:pos="8640"/>
      </w:tabs>
      <w:ind w:left="720" w:firstLine="0"/>
      <w:rPr>
        <w:b w:val="1"/>
      </w:rPr>
    </w:pPr>
    <w:r w:rsidDel="00000000" w:rsidR="00000000" w:rsidRPr="00000000">
      <w:rPr>
        <w:rtl w:val="0"/>
      </w:rPr>
    </w:r>
  </w:p>
  <w:p w:rsidR="00000000" w:rsidDel="00000000" w:rsidP="00000000" w:rsidRDefault="00000000" w:rsidRPr="00000000" w14:paraId="0000007F">
    <w:pPr>
      <w:pageBreakBefore w:val="0"/>
      <w:tabs>
        <w:tab w:val="center" w:leader="none" w:pos="4320"/>
        <w:tab w:val="right" w:leader="none" w:pos="8640"/>
      </w:tabs>
      <w:ind w:left="72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spacing w:line="276" w:lineRule="auto"/>
      <w:jc w:val="center"/>
      <w:rPr>
        <w:rFonts w:ascii="Modern No. 20" w:cs="Modern No. 20" w:eastAsia="Modern No. 20" w:hAnsi="Modern No. 20"/>
        <w:b w:val="0"/>
        <w:i w:val="1"/>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3733851" cy="999309"/>
          <wp:effectExtent b="0" l="0" r="0" t="0"/>
          <wp:docPr id="1" name="image1.png"/>
          <a:graphic>
            <a:graphicData uri="http://schemas.openxmlformats.org/drawingml/2006/picture">
              <pic:pic>
                <pic:nvPicPr>
                  <pic:cNvPr id="0" name="image1.png"/>
                  <pic:cNvPicPr preferRelativeResize="0"/>
                </pic:nvPicPr>
                <pic:blipFill>
                  <a:blip r:embed="rId1"/>
                  <a:srcRect b="-24247" l="0" r="-24247" t="0"/>
                  <a:stretch>
                    <a:fillRect/>
                  </a:stretch>
                </pic:blipFill>
                <pic:spPr>
                  <a:xfrm>
                    <a:off x="0" y="0"/>
                    <a:ext cx="3733851" cy="999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KfNHvDex-OjNobyBqENR7lV3nabv3oU_n7hgcTKzZ60/edit?usp=sharing" TargetMode="External"/><Relationship Id="rId11" Type="http://schemas.openxmlformats.org/officeDocument/2006/relationships/hyperlink" Target="https://drive.google.com/file/d/19z_cH4SffJdZWCcK5EjCaUn51tPYs_5Q/view?usp=drive_link" TargetMode="External"/><Relationship Id="rId10" Type="http://schemas.openxmlformats.org/officeDocument/2006/relationships/hyperlink" Target="https://drive.google.com/file/d/1lM5LhprOyF8H_X_UTtkwg8bD0phEfH97/view?usp=drive_link" TargetMode="External"/><Relationship Id="rId13" Type="http://schemas.openxmlformats.org/officeDocument/2006/relationships/hyperlink" Target="https://docs.google.com/document/d/11FJcp1J7zjJBuZFnUCmdXCIwG_tlMEjy/edit?usp=drive_link&amp;ouid=112506168196582468681&amp;rtpof=true&amp;sd=true" TargetMode="External"/><Relationship Id="rId12" Type="http://schemas.openxmlformats.org/officeDocument/2006/relationships/hyperlink" Target="https://docs.google.com/document/d/1cEaemvRqaqeoVUWdrJoFHE3NmibJo_de5ZJexSeXcsA/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inDo270phb78pQkeOmp5JBxeHDf6tMET/view?usp=drive_link" TargetMode="External"/><Relationship Id="rId15" Type="http://schemas.openxmlformats.org/officeDocument/2006/relationships/hyperlink" Target="https://docs.google.com/document/d/1sVgtvCUSOq75GwVMIyGcIkHoNPQMGMUp/edit?usp=sharing&amp;ouid=112506168196582468681&amp;rtpof=true&amp;sd=true" TargetMode="External"/><Relationship Id="rId14" Type="http://schemas.openxmlformats.org/officeDocument/2006/relationships/hyperlink" Target="https://docs.google.com/document/d/18GjQrEU5Kb9U5uIuLfDr6W6rZ2EwgmrI/edit?usp=drive_link&amp;ouid=112506168196582468681&amp;rtpof=true&amp;sd=true"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docs.google.com/document/d/1LxqISqlY-R8Otdp8KlXDN16DAZmftegPE22iFoiGbIU/edit?usp=drive_link" TargetMode="External"/><Relationship Id="rId18" Type="http://schemas.openxmlformats.org/officeDocument/2006/relationships/footer" Target="footer1.xml"/><Relationship Id="rId7" Type="http://schemas.openxmlformats.org/officeDocument/2006/relationships/hyperlink" Target="https://docs.google.com/document/d/1UFnavhDqL_aMcZj3vr5dhX1OV-KfAryaSbD_jCalkOw/edit?usp=drive_link" TargetMode="External"/><Relationship Id="rId8" Type="http://schemas.openxmlformats.org/officeDocument/2006/relationships/hyperlink" Target="https://docs.google.com/document/d/1cEaemvRqaqeoVUWdrJoFHE3NmibJo_de5ZJexSeXcsA/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